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FEA2" w14:textId="77777777" w:rsidR="003E6816" w:rsidRDefault="003E6816" w:rsidP="001972EF">
      <w:pPr>
        <w:jc w:val="right"/>
        <w:rPr>
          <w:rFonts w:ascii="Times New Roman" w:hAnsi="Times New Roman"/>
          <w:sz w:val="28"/>
          <w:szCs w:val="28"/>
        </w:rPr>
      </w:pPr>
    </w:p>
    <w:p w14:paraId="4C1DE0A6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140253C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4E13BFA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4FC69CBE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11780456" w14:textId="77777777" w:rsidR="003E6816" w:rsidRPr="00763C3C" w:rsidRDefault="003E6816" w:rsidP="00156B5D">
      <w:pPr>
        <w:rPr>
          <w:rFonts w:ascii="Times New Roman" w:hAnsi="Times New Roman"/>
          <w:sz w:val="24"/>
          <w:szCs w:val="24"/>
        </w:rPr>
      </w:pPr>
    </w:p>
    <w:p w14:paraId="444B0C84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E2C036A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498BBCB8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10D3B610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24FC47C6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D5A4719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B6697ED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9DF0CBA" w14:textId="77777777" w:rsidR="003E6816" w:rsidRPr="00763C3C" w:rsidRDefault="003E6816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7CF82D29" w14:textId="77777777" w:rsidR="003E6816" w:rsidRPr="00763C3C" w:rsidRDefault="003E6816" w:rsidP="00156B5D">
      <w:pPr>
        <w:rPr>
          <w:sz w:val="24"/>
          <w:szCs w:val="24"/>
        </w:rPr>
      </w:pPr>
    </w:p>
    <w:p w14:paraId="57E965D2" w14:textId="77777777" w:rsidR="008D2CA6" w:rsidRPr="008D2CA6" w:rsidRDefault="008D2CA6" w:rsidP="008D2CA6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>НА ПРОВЕДЕНИЕ ЭКСПЕРТИЗЫ ПРОМЫШЛЕННОЙ</w:t>
      </w:r>
    </w:p>
    <w:p w14:paraId="2FF400BB" w14:textId="77777777" w:rsidR="003E6816" w:rsidRPr="00763C3C" w:rsidRDefault="008D2CA6" w:rsidP="004C2246">
      <w:pPr>
        <w:jc w:val="center"/>
        <w:rPr>
          <w:rFonts w:ascii="Times New Roman" w:hAnsi="Times New Roman"/>
          <w:sz w:val="24"/>
          <w:szCs w:val="24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 xml:space="preserve">БЕЗОПАСНОСТИ </w:t>
      </w:r>
      <w:r w:rsidR="004C2246">
        <w:rPr>
          <w:rFonts w:ascii="Times New Roman" w:hAnsi="Times New Roman"/>
          <w:sz w:val="24"/>
          <w:szCs w:val="24"/>
          <w:shd w:val="clear" w:color="auto" w:fill="FFFFFF"/>
        </w:rPr>
        <w:t>ТЕХНОЛОГИЧЕСКИХ ТРУБОПРОВОДОВ</w:t>
      </w:r>
    </w:p>
    <w:p w14:paraId="3ECCDECD" w14:textId="77777777" w:rsidR="003E6816" w:rsidRPr="00797EAB" w:rsidRDefault="00B55937" w:rsidP="00156B5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ТРУБОПРОВОДОВ ПАРА</w:t>
      </w:r>
    </w:p>
    <w:p w14:paraId="548C2248" w14:textId="77777777"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F0C0CC2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2C5237D5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6934B98C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26BF2187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D760094" w14:textId="77777777" w:rsidR="003E6816" w:rsidRPr="00196736" w:rsidRDefault="003E6816" w:rsidP="00156B5D">
      <w:pPr>
        <w:rPr>
          <w:rFonts w:ascii="Times New Roman" w:hAnsi="Times New Roman"/>
          <w:sz w:val="24"/>
          <w:szCs w:val="24"/>
        </w:rPr>
      </w:pPr>
    </w:p>
    <w:p w14:paraId="0300DAA7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52D0E493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2DDC62E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10896FA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41949424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C040011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4083936C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12BB6AD5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AFE23A1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2A99E72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03055C8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9578F61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F245F26" w14:textId="77777777" w:rsidR="003E6816" w:rsidRDefault="003E6816" w:rsidP="00156B5D">
      <w:pPr>
        <w:jc w:val="center"/>
        <w:rPr>
          <w:rFonts w:ascii="Times New Roman" w:hAnsi="Times New Roman"/>
          <w:sz w:val="28"/>
          <w:szCs w:val="28"/>
        </w:rPr>
        <w:sectPr w:rsidR="003E6816" w:rsidSect="00FB66E3">
          <w:foot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E6816" w:rsidRPr="00E370D0" w14:paraId="63629F11" w14:textId="77777777" w:rsidTr="0051463D">
        <w:trPr>
          <w:trHeight w:val="556"/>
        </w:trPr>
        <w:tc>
          <w:tcPr>
            <w:tcW w:w="597" w:type="dxa"/>
          </w:tcPr>
          <w:p w14:paraId="0162EDAE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B44DA84" w14:textId="77777777"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6383" w:type="dxa"/>
          </w:tcPr>
          <w:p w14:paraId="2B7FDD89" w14:textId="77777777" w:rsidR="003E6816" w:rsidRDefault="008D2CA6" w:rsidP="004C2246">
            <w:pPr>
              <w:pStyle w:val="2"/>
              <w:jc w:val="both"/>
            </w:pPr>
            <w:r>
              <w:t xml:space="preserve">Проведение экспертизы промышленной безопасности технических </w:t>
            </w:r>
            <w:r w:rsidR="004C2246">
              <w:t>трубопроводов</w:t>
            </w:r>
            <w:r w:rsidR="00B55937">
              <w:t xml:space="preserve"> и трубопроводов пара</w:t>
            </w:r>
            <w:r>
              <w:t>, эксплуатируем</w:t>
            </w:r>
            <w:r w:rsidR="004C2246">
              <w:t>ых</w:t>
            </w:r>
            <w:r>
              <w:t xml:space="preserve"> на ОПО ООО «БАЛЧУГ-ПЕТРОЛЕУМ»</w:t>
            </w:r>
          </w:p>
        </w:tc>
      </w:tr>
      <w:tr w:rsidR="003E6816" w:rsidRPr="00E370D0" w14:paraId="3B44CD3C" w14:textId="77777777" w:rsidTr="0051463D">
        <w:trPr>
          <w:trHeight w:val="556"/>
        </w:trPr>
        <w:tc>
          <w:tcPr>
            <w:tcW w:w="597" w:type="dxa"/>
          </w:tcPr>
          <w:p w14:paraId="597D4842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649FA32" w14:textId="77777777" w:rsidR="003E6816" w:rsidRDefault="003E6816" w:rsidP="004E1F85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14:paraId="4F10316C" w14:textId="77777777" w:rsidR="003E6816" w:rsidRPr="003A7461" w:rsidRDefault="008D2CA6" w:rsidP="00C640F3">
            <w:pPr>
              <w:pStyle w:val="2"/>
              <w:jc w:val="both"/>
            </w:pPr>
            <w:r w:rsidRPr="008D2CA6">
              <w:t>ООО "БАЛЧУГ-ПЕТРОЛЕУМ"</w:t>
            </w:r>
          </w:p>
        </w:tc>
      </w:tr>
      <w:tr w:rsidR="003E6816" w:rsidRPr="00E370D0" w14:paraId="3B6573D2" w14:textId="77777777" w:rsidTr="008040AA">
        <w:trPr>
          <w:trHeight w:val="841"/>
        </w:trPr>
        <w:tc>
          <w:tcPr>
            <w:tcW w:w="597" w:type="dxa"/>
          </w:tcPr>
          <w:p w14:paraId="598237D5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3A4D9B1" w14:textId="77777777"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83" w:type="dxa"/>
          </w:tcPr>
          <w:p w14:paraId="16404A0C" w14:textId="77777777" w:rsidR="003E6816" w:rsidRPr="008D2CA6" w:rsidRDefault="008D2CA6" w:rsidP="000F2A07">
            <w:pPr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 xml:space="preserve">ФИЛИАЛ ООО «БАЛЧУГ-ПЕТРОЛЕУМ»-«МНПЗ», </w:t>
            </w:r>
            <w:r w:rsidRPr="008D2CA6">
              <w:rPr>
                <w:rFonts w:eastAsia="Calibri"/>
                <w:sz w:val="24"/>
                <w:szCs w:val="24"/>
                <w:lang w:eastAsia="en-US"/>
              </w:rPr>
              <w:t>425258, Республика Марий Эл, М.Р-Н ОРШАНСКИЙ, С.П. МАРКОВСКОЕ, С ТАБАШИНО, ТЕР. НПЗ, ЗД. 1</w:t>
            </w:r>
          </w:p>
        </w:tc>
      </w:tr>
      <w:tr w:rsidR="003E6816" w:rsidRPr="00E370D0" w14:paraId="550030F7" w14:textId="77777777" w:rsidTr="008040AA">
        <w:trPr>
          <w:trHeight w:val="555"/>
        </w:trPr>
        <w:tc>
          <w:tcPr>
            <w:tcW w:w="597" w:type="dxa"/>
          </w:tcPr>
          <w:p w14:paraId="3E190160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056A1A8" w14:textId="77777777" w:rsidR="003E6816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83" w:type="dxa"/>
          </w:tcPr>
          <w:p w14:paraId="76848571" w14:textId="77777777" w:rsidR="003E6816" w:rsidRDefault="003E6816" w:rsidP="0069042B">
            <w:pPr>
              <w:jc w:val="both"/>
              <w:rPr>
                <w:sz w:val="24"/>
                <w:szCs w:val="24"/>
              </w:rPr>
            </w:pPr>
            <w:r w:rsidRPr="003A7461">
              <w:rPr>
                <w:sz w:val="24"/>
                <w:szCs w:val="24"/>
              </w:rPr>
              <w:t xml:space="preserve">с </w:t>
            </w:r>
            <w:r w:rsidR="0069042B">
              <w:rPr>
                <w:sz w:val="24"/>
                <w:szCs w:val="24"/>
              </w:rPr>
              <w:t>21</w:t>
            </w:r>
            <w:r w:rsidR="00A4074B">
              <w:rPr>
                <w:sz w:val="24"/>
                <w:szCs w:val="24"/>
              </w:rPr>
              <w:t>.0</w:t>
            </w:r>
            <w:r w:rsidR="0069042B">
              <w:rPr>
                <w:sz w:val="24"/>
                <w:szCs w:val="24"/>
              </w:rPr>
              <w:t>4</w:t>
            </w:r>
            <w:r w:rsidR="00A4074B">
              <w:rPr>
                <w:sz w:val="24"/>
                <w:szCs w:val="24"/>
              </w:rPr>
              <w:t>.202</w:t>
            </w:r>
            <w:r w:rsidR="00F24BA5">
              <w:rPr>
                <w:sz w:val="24"/>
                <w:szCs w:val="24"/>
              </w:rPr>
              <w:t>5</w:t>
            </w:r>
            <w:r w:rsidR="008D2CA6">
              <w:rPr>
                <w:sz w:val="24"/>
                <w:szCs w:val="24"/>
              </w:rPr>
              <w:t xml:space="preserve"> </w:t>
            </w:r>
            <w:r w:rsidR="00A4074B">
              <w:rPr>
                <w:sz w:val="24"/>
                <w:szCs w:val="24"/>
              </w:rPr>
              <w:t>п</w:t>
            </w:r>
            <w:r w:rsidR="008D2CA6">
              <w:rPr>
                <w:sz w:val="24"/>
                <w:szCs w:val="24"/>
              </w:rPr>
              <w:t xml:space="preserve">о </w:t>
            </w:r>
            <w:r w:rsidR="0069042B">
              <w:rPr>
                <w:sz w:val="24"/>
                <w:szCs w:val="24"/>
              </w:rPr>
              <w:t>12.08</w:t>
            </w:r>
            <w:r w:rsidR="008D2CA6">
              <w:rPr>
                <w:sz w:val="24"/>
                <w:szCs w:val="24"/>
              </w:rPr>
              <w:t>.202</w:t>
            </w:r>
            <w:r w:rsidR="00F24BA5">
              <w:rPr>
                <w:sz w:val="24"/>
                <w:szCs w:val="24"/>
              </w:rPr>
              <w:t>5</w:t>
            </w:r>
          </w:p>
        </w:tc>
      </w:tr>
      <w:tr w:rsidR="003E6816" w:rsidRPr="00E370D0" w14:paraId="4018B3A3" w14:textId="77777777" w:rsidTr="0051463D">
        <w:trPr>
          <w:trHeight w:val="404"/>
        </w:trPr>
        <w:tc>
          <w:tcPr>
            <w:tcW w:w="597" w:type="dxa"/>
          </w:tcPr>
          <w:p w14:paraId="036369BF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7DC7B16" w14:textId="77777777" w:rsidR="003E6816" w:rsidRPr="002075F3" w:rsidRDefault="008D2CA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Опасный производственный объект</w:t>
            </w:r>
          </w:p>
        </w:tc>
        <w:tc>
          <w:tcPr>
            <w:tcW w:w="6383" w:type="dxa"/>
          </w:tcPr>
          <w:p w14:paraId="006AC566" w14:textId="77777777" w:rsidR="000F2A07" w:rsidRDefault="008D2CA6" w:rsidP="000F2A07">
            <w:pPr>
              <w:pStyle w:val="2"/>
              <w:jc w:val="both"/>
            </w:pPr>
            <w:r w:rsidRPr="00431F88">
              <w:t>Площадка производс</w:t>
            </w:r>
            <w:r>
              <w:t xml:space="preserve">тва первичной переработки нефти, </w:t>
            </w:r>
          </w:p>
          <w:p w14:paraId="1B239BB2" w14:textId="77777777" w:rsidR="003E6816" w:rsidRPr="008D2CA6" w:rsidRDefault="008D2CA6" w:rsidP="000F2A07">
            <w:pPr>
              <w:pStyle w:val="2"/>
              <w:jc w:val="both"/>
              <w:rPr>
                <w:u w:val="single"/>
              </w:rPr>
            </w:pPr>
            <w:r w:rsidRPr="008E5F4D">
              <w:rPr>
                <w:lang w:val="en-US"/>
              </w:rPr>
              <w:t>I</w:t>
            </w:r>
            <w:r w:rsidRPr="00431F88">
              <w:t xml:space="preserve"> класс опасности</w:t>
            </w:r>
          </w:p>
        </w:tc>
      </w:tr>
      <w:tr w:rsidR="00B55937" w:rsidRPr="00E370D0" w14:paraId="25651949" w14:textId="77777777" w:rsidTr="0051463D">
        <w:trPr>
          <w:trHeight w:val="838"/>
        </w:trPr>
        <w:tc>
          <w:tcPr>
            <w:tcW w:w="597" w:type="dxa"/>
          </w:tcPr>
          <w:p w14:paraId="0EB04D7F" w14:textId="77777777" w:rsidR="00B55937" w:rsidRPr="008F21D2" w:rsidRDefault="00B55937" w:rsidP="00B55937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C99B1B1" w14:textId="77777777" w:rsidR="00B55937" w:rsidRPr="00E370D0" w:rsidRDefault="00B55937" w:rsidP="00B55937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 w:rsidRPr="008D2CA6">
              <w:rPr>
                <w:rFonts w:ascii="Times New Roman" w:hAnsi="Times New Roman"/>
                <w:sz w:val="24"/>
                <w:szCs w:val="24"/>
              </w:rPr>
              <w:t>Требования к экспертной организации</w:t>
            </w:r>
          </w:p>
        </w:tc>
        <w:tc>
          <w:tcPr>
            <w:tcW w:w="6383" w:type="dxa"/>
            <w:shd w:val="clear" w:color="auto" w:fill="FFFFFF"/>
          </w:tcPr>
          <w:p w14:paraId="4F42A1C0" w14:textId="77777777" w:rsidR="00B55937" w:rsidRPr="008D2CA6" w:rsidRDefault="00B55937" w:rsidP="00B55937">
            <w:pPr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 xml:space="preserve">Наличие лицензии </w:t>
            </w:r>
            <w:r>
              <w:rPr>
                <w:sz w:val="24"/>
                <w:szCs w:val="24"/>
              </w:rPr>
              <w:t xml:space="preserve">на осуществление деятельности </w:t>
            </w:r>
            <w:r w:rsidRPr="008D2CA6">
              <w:rPr>
                <w:sz w:val="24"/>
                <w:szCs w:val="24"/>
              </w:rPr>
              <w:t>по проведению экспертизы промышленной безопасности;</w:t>
            </w:r>
          </w:p>
          <w:p w14:paraId="4A442368" w14:textId="77777777" w:rsidR="00B55937" w:rsidRPr="008D2CA6" w:rsidRDefault="00B55937" w:rsidP="00B55937">
            <w:pPr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в штате </w:t>
            </w:r>
            <w:r w:rsidRPr="008D2CA6">
              <w:rPr>
                <w:sz w:val="24"/>
                <w:szCs w:val="24"/>
              </w:rPr>
              <w:t>экспертов:</w:t>
            </w:r>
          </w:p>
          <w:p w14:paraId="330F32C3" w14:textId="77777777" w:rsidR="00B55937" w:rsidRPr="008D2CA6" w:rsidRDefault="00B55937" w:rsidP="00B55937">
            <w:pPr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Э7ТУ категория эксперта 1;</w:t>
            </w:r>
          </w:p>
          <w:p w14:paraId="691B1E7B" w14:textId="77777777" w:rsidR="00B55937" w:rsidRDefault="00B55937" w:rsidP="00B55937">
            <w:pPr>
              <w:tabs>
                <w:tab w:val="left" w:pos="367"/>
              </w:tabs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Э12ТУ категория эксперта 1;</w:t>
            </w:r>
          </w:p>
          <w:p w14:paraId="506D4500" w14:textId="77777777" w:rsidR="00B55937" w:rsidRDefault="00B55937" w:rsidP="00B55937">
            <w:pPr>
              <w:tabs>
                <w:tab w:val="left" w:pos="367"/>
              </w:tabs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Э7</w:t>
            </w:r>
            <w:r>
              <w:rPr>
                <w:sz w:val="24"/>
                <w:szCs w:val="24"/>
              </w:rPr>
              <w:t>ЗС</w:t>
            </w:r>
            <w:r w:rsidRPr="008D2CA6">
              <w:rPr>
                <w:sz w:val="24"/>
                <w:szCs w:val="24"/>
              </w:rPr>
              <w:t xml:space="preserve"> категория эксперта 1</w:t>
            </w:r>
          </w:p>
          <w:p w14:paraId="0AFCF58F" w14:textId="77777777" w:rsidR="00B55937" w:rsidRPr="008D2CA6" w:rsidRDefault="00B55937" w:rsidP="00B55937">
            <w:p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 эксперта, подписывающего заключение ЭПБ, на объект при проведении работ</w:t>
            </w:r>
          </w:p>
        </w:tc>
      </w:tr>
      <w:tr w:rsidR="003E6816" w:rsidRPr="00E370D0" w14:paraId="6C38A1AB" w14:textId="77777777" w:rsidTr="0051463D">
        <w:trPr>
          <w:trHeight w:val="364"/>
        </w:trPr>
        <w:tc>
          <w:tcPr>
            <w:tcW w:w="597" w:type="dxa"/>
          </w:tcPr>
          <w:p w14:paraId="3287D10C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F6B96CC" w14:textId="77777777"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7D84D6FD" w14:textId="77777777" w:rsidR="003E6816" w:rsidRPr="00236488" w:rsidRDefault="008D2CA6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соответствии с приложением</w:t>
            </w:r>
            <w:r w:rsidR="005149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 техническом заданию</w:t>
            </w:r>
          </w:p>
        </w:tc>
      </w:tr>
      <w:tr w:rsidR="00B55937" w:rsidRPr="00E370D0" w14:paraId="018D918D" w14:textId="77777777" w:rsidTr="0051463D">
        <w:trPr>
          <w:trHeight w:val="385"/>
        </w:trPr>
        <w:tc>
          <w:tcPr>
            <w:tcW w:w="597" w:type="dxa"/>
          </w:tcPr>
          <w:p w14:paraId="539EFD67" w14:textId="77777777" w:rsidR="00B55937" w:rsidRPr="008F21D2" w:rsidRDefault="00B55937" w:rsidP="00B55937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56C41FF" w14:textId="77777777" w:rsidR="00B55937" w:rsidRDefault="00B55937" w:rsidP="00B559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752C847D" w14:textId="77777777" w:rsidR="000161C2" w:rsidRDefault="00B55937" w:rsidP="000161C2">
            <w:pPr>
              <w:pStyle w:val="a6"/>
              <w:tabs>
                <w:tab w:val="left" w:pos="3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заключения экспертизы промышленной безопасности на бумажном и электронном носителе в соответствии с требованиями </w:t>
            </w:r>
            <w:r w:rsidRPr="00370FEF">
              <w:rPr>
                <w:rFonts w:ascii="Times New Roman" w:hAnsi="Times New Roman"/>
                <w:sz w:val="24"/>
                <w:szCs w:val="24"/>
              </w:rPr>
              <w:t>ФНП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70FEF">
              <w:rPr>
                <w:rFonts w:ascii="Times New Roman" w:hAnsi="Times New Roman"/>
                <w:sz w:val="24"/>
                <w:szCs w:val="24"/>
              </w:rPr>
              <w:t>Правила проведения экспертизы промышленной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», утв. Приказом Р</w:t>
            </w:r>
            <w:r w:rsidR="000161C2">
              <w:rPr>
                <w:rFonts w:ascii="Times New Roman" w:hAnsi="Times New Roman"/>
                <w:sz w:val="24"/>
                <w:szCs w:val="24"/>
              </w:rPr>
              <w:t>остехнадзора от 20.10.2020 №420</w:t>
            </w:r>
          </w:p>
          <w:p w14:paraId="47E399BC" w14:textId="77777777" w:rsidR="000161C2" w:rsidRPr="00F63848" w:rsidRDefault="000161C2" w:rsidP="000161C2">
            <w:pPr>
              <w:pStyle w:val="a6"/>
              <w:tabs>
                <w:tab w:val="left" w:pos="3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паспорта трубопровода в соответствии с требованиями ФНП ТТ</w:t>
            </w:r>
          </w:p>
        </w:tc>
      </w:tr>
      <w:tr w:rsidR="003E6816" w:rsidRPr="00E370D0" w14:paraId="0C41E2AB" w14:textId="77777777" w:rsidTr="0051463D">
        <w:trPr>
          <w:trHeight w:val="505"/>
        </w:trPr>
        <w:tc>
          <w:tcPr>
            <w:tcW w:w="597" w:type="dxa"/>
          </w:tcPr>
          <w:p w14:paraId="2F156FF1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4744059" w14:textId="77777777"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5AD58CD4" w14:textId="77777777" w:rsidR="00B55937" w:rsidRDefault="00B55937" w:rsidP="00B559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Возможность проведения исполнителем диагностических работ </w:t>
            </w:r>
            <w:r w:rsidR="00AA7B94">
              <w:rPr>
                <w:rFonts w:ascii="Times New Roman" w:hAnsi="Times New Roman"/>
                <w:sz w:val="24"/>
                <w:szCs w:val="24"/>
              </w:rPr>
              <w:t xml:space="preserve">технологических трубопроводов </w:t>
            </w:r>
            <w:r>
              <w:rPr>
                <w:rFonts w:ascii="Times New Roman" w:hAnsi="Times New Roman"/>
                <w:sz w:val="24"/>
                <w:szCs w:val="24"/>
              </w:rPr>
              <w:t>с применением метода акустической эмиссии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 проведении пневматических испытаний.</w:t>
            </w:r>
          </w:p>
          <w:p w14:paraId="4D889827" w14:textId="77777777" w:rsidR="00B57BAA" w:rsidRPr="00E370D0" w:rsidRDefault="00B55937" w:rsidP="00B559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работ по экспертизе промышленной безопасности, технического диагностирования и технического освидетельствования оборудования, отмеченного знаком «*» в период остановочного ремонта с 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 xml:space="preserve"> по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5937" w:rsidRPr="00E370D0" w14:paraId="76717406" w14:textId="77777777" w:rsidTr="0051463D">
        <w:trPr>
          <w:trHeight w:val="505"/>
        </w:trPr>
        <w:tc>
          <w:tcPr>
            <w:tcW w:w="597" w:type="dxa"/>
          </w:tcPr>
          <w:p w14:paraId="56A16D12" w14:textId="77777777" w:rsidR="00B55937" w:rsidRPr="008F21D2" w:rsidRDefault="00B55937" w:rsidP="00B55937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9E2392A" w14:textId="77777777" w:rsidR="00B55937" w:rsidRPr="00E370D0" w:rsidRDefault="00B55937" w:rsidP="00B559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14:paraId="46B7A9C5" w14:textId="77777777" w:rsidR="00B55937" w:rsidRDefault="00B55937" w:rsidP="00B559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выполнения работ в течение 3 (трех) календарных дней с момента получения заявки</w:t>
            </w:r>
          </w:p>
          <w:p w14:paraId="0EF8B62C" w14:textId="77777777" w:rsidR="00B55937" w:rsidRPr="00E370D0" w:rsidRDefault="00B55937" w:rsidP="00B559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достаточного количества специалистов для выполнения работ в установленные сроки.</w:t>
            </w:r>
          </w:p>
        </w:tc>
      </w:tr>
    </w:tbl>
    <w:p w14:paraId="797CF34D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5DB0C0C8" w14:textId="447E62A8" w:rsidR="00C458E9" w:rsidRPr="003A7461" w:rsidRDefault="00C458E9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sectPr w:rsidR="00C458E9" w:rsidRPr="003A7461" w:rsidSect="00AA2F95">
      <w:headerReference w:type="default" r:id="rId8"/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C968" w14:textId="77777777" w:rsidR="00D92C23" w:rsidRDefault="00D92C23">
      <w:r>
        <w:separator/>
      </w:r>
    </w:p>
  </w:endnote>
  <w:endnote w:type="continuationSeparator" w:id="0">
    <w:p w14:paraId="2D94799A" w14:textId="77777777" w:rsidR="00D92C23" w:rsidRDefault="00D9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915B" w14:textId="77777777" w:rsidR="003E6816" w:rsidRDefault="0098020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A7B9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2529" w14:textId="77777777" w:rsidR="00D92C23" w:rsidRDefault="00D92C23">
      <w:r>
        <w:separator/>
      </w:r>
    </w:p>
  </w:footnote>
  <w:footnote w:type="continuationSeparator" w:id="0">
    <w:p w14:paraId="6D569022" w14:textId="77777777" w:rsidR="00D92C23" w:rsidRDefault="00D9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050D" w14:textId="77777777" w:rsidR="003E6816" w:rsidRPr="002E5756" w:rsidRDefault="003E6816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B23BCC"/>
    <w:multiLevelType w:val="hybridMultilevel"/>
    <w:tmpl w:val="C3505938"/>
    <w:lvl w:ilvl="0" w:tplc="0F520734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</w:abstractNum>
  <w:abstractNum w:abstractNumId="6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11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6A698E"/>
    <w:multiLevelType w:val="hybridMultilevel"/>
    <w:tmpl w:val="7CF43E2E"/>
    <w:lvl w:ilvl="0" w:tplc="EE689B62"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1019508">
    <w:abstractNumId w:val="10"/>
  </w:num>
  <w:num w:numId="2" w16cid:durableId="575281162">
    <w:abstractNumId w:val="28"/>
  </w:num>
  <w:num w:numId="3" w16cid:durableId="365564489">
    <w:abstractNumId w:val="3"/>
  </w:num>
  <w:num w:numId="4" w16cid:durableId="1747727738">
    <w:abstractNumId w:val="7"/>
  </w:num>
  <w:num w:numId="5" w16cid:durableId="444351870">
    <w:abstractNumId w:val="21"/>
  </w:num>
  <w:num w:numId="6" w16cid:durableId="1998722551">
    <w:abstractNumId w:val="25"/>
  </w:num>
  <w:num w:numId="7" w16cid:durableId="1818375458">
    <w:abstractNumId w:val="19"/>
  </w:num>
  <w:num w:numId="8" w16cid:durableId="1479034564">
    <w:abstractNumId w:val="11"/>
  </w:num>
  <w:num w:numId="9" w16cid:durableId="1038893679">
    <w:abstractNumId w:val="9"/>
  </w:num>
  <w:num w:numId="10" w16cid:durableId="1656297081">
    <w:abstractNumId w:val="24"/>
  </w:num>
  <w:num w:numId="11" w16cid:durableId="364604091">
    <w:abstractNumId w:val="16"/>
  </w:num>
  <w:num w:numId="12" w16cid:durableId="328364901">
    <w:abstractNumId w:val="12"/>
  </w:num>
  <w:num w:numId="13" w16cid:durableId="20978145">
    <w:abstractNumId w:val="18"/>
  </w:num>
  <w:num w:numId="14" w16cid:durableId="420638586">
    <w:abstractNumId w:val="17"/>
  </w:num>
  <w:num w:numId="15" w16cid:durableId="2112584248">
    <w:abstractNumId w:val="4"/>
  </w:num>
  <w:num w:numId="16" w16cid:durableId="1117797414">
    <w:abstractNumId w:val="5"/>
  </w:num>
  <w:num w:numId="17" w16cid:durableId="2113477050">
    <w:abstractNumId w:val="6"/>
  </w:num>
  <w:num w:numId="18" w16cid:durableId="1444694190">
    <w:abstractNumId w:val="20"/>
  </w:num>
  <w:num w:numId="19" w16cid:durableId="1185022309">
    <w:abstractNumId w:val="26"/>
  </w:num>
  <w:num w:numId="20" w16cid:durableId="1711685686">
    <w:abstractNumId w:val="0"/>
  </w:num>
  <w:num w:numId="21" w16cid:durableId="300237498">
    <w:abstractNumId w:val="27"/>
  </w:num>
  <w:num w:numId="22" w16cid:durableId="789084498">
    <w:abstractNumId w:val="2"/>
  </w:num>
  <w:num w:numId="23" w16cid:durableId="1538589070">
    <w:abstractNumId w:val="15"/>
  </w:num>
  <w:num w:numId="24" w16cid:durableId="1323697657">
    <w:abstractNumId w:val="8"/>
  </w:num>
  <w:num w:numId="25" w16cid:durableId="941448687">
    <w:abstractNumId w:val="22"/>
  </w:num>
  <w:num w:numId="26" w16cid:durableId="765422004">
    <w:abstractNumId w:val="14"/>
  </w:num>
  <w:num w:numId="27" w16cid:durableId="2056931480">
    <w:abstractNumId w:val="23"/>
  </w:num>
  <w:num w:numId="28" w16cid:durableId="1004093107">
    <w:abstractNumId w:val="13"/>
  </w:num>
  <w:num w:numId="29" w16cid:durableId="1645039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161C2"/>
    <w:rsid w:val="00026F6E"/>
    <w:rsid w:val="000321D8"/>
    <w:rsid w:val="00045D02"/>
    <w:rsid w:val="000467EC"/>
    <w:rsid w:val="00053BE1"/>
    <w:rsid w:val="00061DCD"/>
    <w:rsid w:val="00073E0B"/>
    <w:rsid w:val="000821C7"/>
    <w:rsid w:val="00094836"/>
    <w:rsid w:val="00096265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2A07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D2C55"/>
    <w:rsid w:val="001E0EAD"/>
    <w:rsid w:val="001E1D14"/>
    <w:rsid w:val="001F71C2"/>
    <w:rsid w:val="00203A59"/>
    <w:rsid w:val="002075F3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488"/>
    <w:rsid w:val="00236568"/>
    <w:rsid w:val="0023767D"/>
    <w:rsid w:val="00241FF3"/>
    <w:rsid w:val="00243836"/>
    <w:rsid w:val="002454D2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2F25"/>
    <w:rsid w:val="002E5756"/>
    <w:rsid w:val="00300A44"/>
    <w:rsid w:val="003010A8"/>
    <w:rsid w:val="0030122E"/>
    <w:rsid w:val="00301F57"/>
    <w:rsid w:val="003022BA"/>
    <w:rsid w:val="00304521"/>
    <w:rsid w:val="003141DE"/>
    <w:rsid w:val="0032041A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A767F"/>
    <w:rsid w:val="003C044D"/>
    <w:rsid w:val="003C5A19"/>
    <w:rsid w:val="003E244D"/>
    <w:rsid w:val="003E6816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0762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F48"/>
    <w:rsid w:val="004B05C1"/>
    <w:rsid w:val="004B387E"/>
    <w:rsid w:val="004B67E4"/>
    <w:rsid w:val="004C0776"/>
    <w:rsid w:val="004C2246"/>
    <w:rsid w:val="004D2CFD"/>
    <w:rsid w:val="004D32E1"/>
    <w:rsid w:val="004D64AE"/>
    <w:rsid w:val="004E0290"/>
    <w:rsid w:val="004E1F85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49C5"/>
    <w:rsid w:val="00515A5D"/>
    <w:rsid w:val="00516248"/>
    <w:rsid w:val="00520D60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2F1"/>
    <w:rsid w:val="006219C2"/>
    <w:rsid w:val="00622100"/>
    <w:rsid w:val="00625895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042B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63C3C"/>
    <w:rsid w:val="007731A4"/>
    <w:rsid w:val="007741B7"/>
    <w:rsid w:val="0077625E"/>
    <w:rsid w:val="00776FCA"/>
    <w:rsid w:val="00785C3E"/>
    <w:rsid w:val="00793333"/>
    <w:rsid w:val="00793B19"/>
    <w:rsid w:val="0079407B"/>
    <w:rsid w:val="00796AAC"/>
    <w:rsid w:val="00797AF7"/>
    <w:rsid w:val="00797EAB"/>
    <w:rsid w:val="007B19EA"/>
    <w:rsid w:val="007C2DFC"/>
    <w:rsid w:val="007D0DEF"/>
    <w:rsid w:val="007D1789"/>
    <w:rsid w:val="007D3FD4"/>
    <w:rsid w:val="007E4B34"/>
    <w:rsid w:val="007E724D"/>
    <w:rsid w:val="007F1C55"/>
    <w:rsid w:val="007F2DD9"/>
    <w:rsid w:val="007F7394"/>
    <w:rsid w:val="007F792B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2CA6"/>
    <w:rsid w:val="008D64A5"/>
    <w:rsid w:val="008E4CE8"/>
    <w:rsid w:val="008F0DB7"/>
    <w:rsid w:val="008F21D2"/>
    <w:rsid w:val="008F6BB7"/>
    <w:rsid w:val="009014F5"/>
    <w:rsid w:val="00907441"/>
    <w:rsid w:val="009118D0"/>
    <w:rsid w:val="00911AE3"/>
    <w:rsid w:val="00930D40"/>
    <w:rsid w:val="009458ED"/>
    <w:rsid w:val="00947044"/>
    <w:rsid w:val="00950C47"/>
    <w:rsid w:val="00957C48"/>
    <w:rsid w:val="0096285D"/>
    <w:rsid w:val="009741E8"/>
    <w:rsid w:val="00974B81"/>
    <w:rsid w:val="00980206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074B"/>
    <w:rsid w:val="00A45915"/>
    <w:rsid w:val="00A566B0"/>
    <w:rsid w:val="00A7346C"/>
    <w:rsid w:val="00A74BF8"/>
    <w:rsid w:val="00A763F6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2F95"/>
    <w:rsid w:val="00AA4C19"/>
    <w:rsid w:val="00AA7B94"/>
    <w:rsid w:val="00AB2A5C"/>
    <w:rsid w:val="00AB540F"/>
    <w:rsid w:val="00AC37F2"/>
    <w:rsid w:val="00AD06A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510D"/>
    <w:rsid w:val="00B3391A"/>
    <w:rsid w:val="00B53648"/>
    <w:rsid w:val="00B5587F"/>
    <w:rsid w:val="00B55937"/>
    <w:rsid w:val="00B57A2D"/>
    <w:rsid w:val="00B57BAA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658"/>
    <w:rsid w:val="00BA6E2C"/>
    <w:rsid w:val="00BA79E4"/>
    <w:rsid w:val="00BB3B41"/>
    <w:rsid w:val="00BB7A63"/>
    <w:rsid w:val="00BD3B74"/>
    <w:rsid w:val="00BD7D4C"/>
    <w:rsid w:val="00BE5BE2"/>
    <w:rsid w:val="00BF48E9"/>
    <w:rsid w:val="00C063C2"/>
    <w:rsid w:val="00C13F0A"/>
    <w:rsid w:val="00C16194"/>
    <w:rsid w:val="00C168ED"/>
    <w:rsid w:val="00C25749"/>
    <w:rsid w:val="00C36C3B"/>
    <w:rsid w:val="00C40BC2"/>
    <w:rsid w:val="00C458E9"/>
    <w:rsid w:val="00C47E15"/>
    <w:rsid w:val="00C61618"/>
    <w:rsid w:val="00C640F3"/>
    <w:rsid w:val="00C67148"/>
    <w:rsid w:val="00C73EDF"/>
    <w:rsid w:val="00C801F1"/>
    <w:rsid w:val="00C8609C"/>
    <w:rsid w:val="00CA0657"/>
    <w:rsid w:val="00CA38EB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1705"/>
    <w:rsid w:val="00D620A6"/>
    <w:rsid w:val="00D65A02"/>
    <w:rsid w:val="00D75FDC"/>
    <w:rsid w:val="00D81CCB"/>
    <w:rsid w:val="00D84570"/>
    <w:rsid w:val="00D87326"/>
    <w:rsid w:val="00D92C23"/>
    <w:rsid w:val="00D940F8"/>
    <w:rsid w:val="00DB14FC"/>
    <w:rsid w:val="00DB4749"/>
    <w:rsid w:val="00DB66DB"/>
    <w:rsid w:val="00DB6F4A"/>
    <w:rsid w:val="00DC4566"/>
    <w:rsid w:val="00DC6718"/>
    <w:rsid w:val="00DC6F90"/>
    <w:rsid w:val="00DC7704"/>
    <w:rsid w:val="00DD659D"/>
    <w:rsid w:val="00DE0105"/>
    <w:rsid w:val="00DE15AB"/>
    <w:rsid w:val="00DE3DB7"/>
    <w:rsid w:val="00DF2813"/>
    <w:rsid w:val="00DF7F2D"/>
    <w:rsid w:val="00E12AF6"/>
    <w:rsid w:val="00E14296"/>
    <w:rsid w:val="00E15ED8"/>
    <w:rsid w:val="00E16F54"/>
    <w:rsid w:val="00E231C5"/>
    <w:rsid w:val="00E276CF"/>
    <w:rsid w:val="00E32BE2"/>
    <w:rsid w:val="00E33B1F"/>
    <w:rsid w:val="00E370D0"/>
    <w:rsid w:val="00E370DD"/>
    <w:rsid w:val="00E47B0E"/>
    <w:rsid w:val="00E61171"/>
    <w:rsid w:val="00E65F49"/>
    <w:rsid w:val="00E677E7"/>
    <w:rsid w:val="00E71E58"/>
    <w:rsid w:val="00E80CB1"/>
    <w:rsid w:val="00E84566"/>
    <w:rsid w:val="00E85CDF"/>
    <w:rsid w:val="00E870E2"/>
    <w:rsid w:val="00E93368"/>
    <w:rsid w:val="00E939EB"/>
    <w:rsid w:val="00E94EE0"/>
    <w:rsid w:val="00EA26D2"/>
    <w:rsid w:val="00EA6265"/>
    <w:rsid w:val="00ED2BD6"/>
    <w:rsid w:val="00ED3659"/>
    <w:rsid w:val="00ED3742"/>
    <w:rsid w:val="00ED5471"/>
    <w:rsid w:val="00EF1BC0"/>
    <w:rsid w:val="00EF334A"/>
    <w:rsid w:val="00EF78DE"/>
    <w:rsid w:val="00EF7CF1"/>
    <w:rsid w:val="00F01EC8"/>
    <w:rsid w:val="00F03C58"/>
    <w:rsid w:val="00F10452"/>
    <w:rsid w:val="00F2343E"/>
    <w:rsid w:val="00F24BA5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705"/>
    <w:rsid w:val="00F76AE4"/>
    <w:rsid w:val="00F815C5"/>
    <w:rsid w:val="00FB3671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1657F"/>
  <w15:docId w15:val="{4D63AAB2-AB79-4F5E-94ED-8F983825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rPr>
      <w:rFonts w:ascii="Times New Roman CYR" w:eastAsia="Times New Roman" w:hAnsi="Times New Roman CYR"/>
    </w:rPr>
  </w:style>
  <w:style w:type="paragraph" w:styleId="1">
    <w:name w:val="heading 1"/>
    <w:basedOn w:val="a"/>
    <w:next w:val="a"/>
    <w:link w:val="10"/>
    <w:uiPriority w:val="99"/>
    <w:qFormat/>
    <w:rsid w:val="00156B5D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next w:val="a"/>
    <w:link w:val="20"/>
    <w:uiPriority w:val="99"/>
    <w:qFormat/>
    <w:rsid w:val="00156B5D"/>
    <w:pPr>
      <w:keepNext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67EC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A5F9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6B5D"/>
    <w:rPr>
      <w:rFonts w:ascii="PragmaticaCTT" w:hAnsi="PragmaticaCTT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156B5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467EC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3A5F90"/>
    <w:rPr>
      <w:rFonts w:ascii="Cambria" w:hAnsi="Cambria" w:cs="Times New Roman"/>
      <w:color w:val="243F6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156B5D"/>
    <w:rPr>
      <w:rFonts w:ascii="Times New Roman CYR" w:hAnsi="Times New Roman CYR" w:cs="Times New Roman"/>
      <w:sz w:val="20"/>
      <w:szCs w:val="20"/>
    </w:rPr>
  </w:style>
  <w:style w:type="character" w:styleId="a5">
    <w:name w:val="Hyperlink"/>
    <w:uiPriority w:val="99"/>
    <w:rsid w:val="00156B5D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10CD3"/>
    <w:pPr>
      <w:ind w:left="720"/>
      <w:contextualSpacing/>
    </w:pPr>
  </w:style>
  <w:style w:type="table" w:styleId="a7">
    <w:name w:val="Table Grid"/>
    <w:basedOn w:val="a1"/>
    <w:uiPriority w:val="99"/>
    <w:rsid w:val="0025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link w:val="a8"/>
    <w:uiPriority w:val="99"/>
    <w:locked/>
    <w:rsid w:val="005C7A32"/>
    <w:rPr>
      <w:rFonts w:ascii="Calibri" w:eastAsia="Times New Roman" w:hAnsi="Calibri" w:cs="Times New Roman"/>
    </w:rPr>
  </w:style>
  <w:style w:type="table" w:customStyle="1" w:styleId="9">
    <w:name w:val="Сетка таблицы9"/>
    <w:uiPriority w:val="99"/>
    <w:rsid w:val="005C7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+ Полужирный"/>
    <w:uiPriority w:val="99"/>
    <w:rsid w:val="006D6B5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uiPriority w:val="99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iPriority w:val="99"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DC6F90"/>
    <w:rPr>
      <w:rFonts w:ascii="Times New Roman CYR" w:hAnsi="Times New Roman CYR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36776"/>
    <w:rPr>
      <w:rFonts w:ascii="Tahoma" w:hAnsi="Tahoma" w:cs="Tahoma"/>
      <w:sz w:val="16"/>
      <w:szCs w:val="16"/>
      <w:lang w:eastAsia="ru-RU"/>
    </w:rPr>
  </w:style>
  <w:style w:type="character" w:styleId="af">
    <w:name w:val="FollowedHyperlink"/>
    <w:uiPriority w:val="99"/>
    <w:semiHidden/>
    <w:rsid w:val="009D1842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8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Гладышева Кристина Игоревна</cp:lastModifiedBy>
  <cp:revision>9</cp:revision>
  <cp:lastPrinted>2019-11-26T10:41:00Z</cp:lastPrinted>
  <dcterms:created xsi:type="dcterms:W3CDTF">2025-01-20T10:23:00Z</dcterms:created>
  <dcterms:modified xsi:type="dcterms:W3CDTF">2025-02-10T05:50:00Z</dcterms:modified>
</cp:coreProperties>
</file>